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9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RU-YA</w:t>
            </w:r>
          </w:p>
          <w:p>
            <w:pPr/>
            <w:r>
              <w:rPr/>
              <w:t xml:space="preserve">Yazar Adı: </w:t>
            </w:r>
            <w:r>
              <w:rPr>
                <w:b w:val="1"/>
                <w:bCs w:val="1"/>
              </w:rPr>
              <w:t xml:space="preserve">Dr. A. Fatih Çamlı</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CMYK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132</w:t>
            </w:r>
          </w:p>
          <w:p>
            <w:pPr/>
            <w:r>
              <w:rPr/>
              <w:t xml:space="preserve">Kitap Boyutları: </w:t>
            </w:r>
            <w:r>
              <w:rPr>
                <w:b w:val="1"/>
                <w:bCs w:val="1"/>
              </w:rPr>
              <w:t xml:space="preserve">135 X 195 mm</w:t>
            </w:r>
          </w:p>
          <w:p>
            <w:pPr/>
            <w:r>
              <w:rPr/>
              <w:t xml:space="preserve">ISBN No: </w:t>
            </w:r>
            <w:r>
              <w:rPr>
                <w:b w:val="1"/>
                <w:bCs w:val="1"/>
              </w:rPr>
              <w:t xml:space="preserve">9786258579987</w:t>
            </w:r>
          </w:p>
          <w:p>
            <w:pPr/>
            <w:r>
              <w:rPr/>
              <w:t xml:space="preserve">Etiket Fiyatı: </w:t>
            </w:r>
            <w:r>
              <w:rPr>
                <w:b w:val="1"/>
                <w:bCs w:val="1"/>
              </w:rPr>
              <w:t xml:space="preserve">310,00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Yayın Danışmanı: </w:t>
            </w:r>
            <w:r>
              <w:rPr>
                <w:b w:val="1"/>
                <w:bCs w:val="1"/>
              </w:rPr>
              <w:t xml:space="preserve">Elif Öz</w:t>
            </w:r>
          </w:p>
          <w:p>
            <w:pPr/>
            <w:r>
              <w:rPr/>
              <w:t xml:space="preserve">ISBN Görevlisi: </w:t>
            </w:r>
            <w:r>
              <w:rPr>
                <w:b w:val="1"/>
                <w:bCs w:val="1"/>
              </w:rPr>
              <w:t xml:space="preserve">Yusuf Efe Civlez</w:t>
            </w:r>
          </w:p>
          <w:p>
            <w:pPr/>
            <w:r>
              <w:rPr/>
              <w:t xml:space="preserve">Editör Görevlisi: </w:t>
            </w:r>
            <w:r>
              <w:rPr>
                <w:b w:val="1"/>
                <w:bCs w:val="1"/>
              </w:rPr>
              <w:t xml:space="preserve">Gökçe Hilal Tırpan</w:t>
            </w:r>
          </w:p>
          <w:p>
            <w:pPr/>
            <w:r>
              <w:rPr/>
              <w:t xml:space="preserve">Mizanpajcı: </w:t>
            </w:r>
            <w:r>
              <w:rPr>
                <w:b w:val="1"/>
                <w:bCs w:val="1"/>
              </w:rPr>
              <w:t xml:space="preserve">Yusuf Efe Civlez</w:t>
            </w:r>
          </w:p>
          <w:p>
            <w:pPr/>
            <w:r>
              <w:rPr/>
              <w:t xml:space="preserve">Kapak Grafikeri: </w:t>
            </w:r>
            <w:r>
              <w:rPr>
                <w:b w:val="1"/>
                <w:bCs w:val="1"/>
              </w:rPr>
              <w:t xml:space="preserve">Tekin Parmaksız</w:t>
            </w:r>
          </w:p>
        </w:tc>
      </w:tr>
      <w:tr>
        <w:trPr/>
        <w:tc>
          <w:tcPr>
            <w:tcW w:w="9000" w:type="dxa"/>
            <w:vAlign w:val="top"/>
            <w:gridSpan w:val="2"/>
            <w:noWrap/>
          </w:tcPr>
          <w:p>
            <w:pPr/>
            <w:r>
              <w:rPr>
                <w:b w:val="1"/>
                <w:bCs w:val="1"/>
              </w:rPr>
              <w:t xml:space="preserve">Kitap Tanıtım Yazısı : (Arka Kapak)</w:t>
            </w:r>
          </w:p>
          <w:p/>
          <w:p>
            <w:pPr/>
            <w:r>
              <w:rPr/>
              <w:t xml:space="preserve">Çocuklarım Rüzgar ve Yağmur başta olmak üzere, beni tanıyan herkese 50 yılın özeti olabilecek bir eser yazma düşüncesi içimde hep vardı. Dünyayı yönetme hevesindeki güç sahiplerinin sırasıyla Organik,  Özgürleştirme, Sürdürülebilirlik, Kaos, İklim Değişikliği ve Yapay Zeka diyerek 2030 sonrası bambaşka bir dünya ve sistem istedikleri tezimi, altını doldurarak sizlere anlatma ihtiyacı hissettim. Bu kitabı yayınlamak ile hem insanlara finansal okuryazarlık ile ilgili bir katkı sağlamak -öğrenmenin en kolay yolu deneyimler olup bunu sizin yerinize başkasının denemiş olması da zahmetsiz bir deneyim olabilir diyerek- hem de yanlış yatırım yaptığımızda kaybettiğimiz şeyin sadece para olduğu yanılgısını insanlara hatırlatmak (Paradan başka moral ve en önemlisi </w:t>
            </w:r>
            <w:r>
              <w:rPr>
                <w:b w:val="1"/>
                <w:bCs w:val="1"/>
              </w:rPr>
              <w:t xml:space="preserve">Zaman</w:t>
            </w:r>
            <w:r>
              <w:rPr/>
              <w:t xml:space="preserve"> kaybediyoruz.) istedim. Sizleri finansal piyasalarda mutluluğun ölçüsünün saniyeler, acının ölçüsünün de tonlar olduğunu hissedeceğiniz Ru-Ya isimli kitabımı okumaya davet ediyorum.</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https://www.tilkikitap.com/kitaplar/dr-abdullah-fatih-camli-ru-ya-6224.html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2026-07-30T22:57:08+03:00</dcterms:created>
  <dcterms:modified xsi:type="dcterms:W3CDTF">2026-07-30T22:57:08+03:00</dcterms:modified>
</cp:coreProperties>
</file>

<file path=docProps/custom.xml><?xml version="1.0" encoding="utf-8"?>
<Properties xmlns="http://schemas.openxmlformats.org/officeDocument/2006/custom-properties" xmlns:vt="http://schemas.openxmlformats.org/officeDocument/2006/docPropsVTypes"/>
</file>