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Duygusal Fizik</w:t>
            </w:r>
          </w:p>
          <w:p>
            <w:pPr/>
            <w:r>
              <w:rPr/>
              <w:t xml:space="preserve">Yazar Adı: </w:t>
            </w:r>
            <w:r>
              <w:rPr>
                <w:b w:val="1"/>
                <w:bCs w:val="1"/>
              </w:rPr>
              <w:t xml:space="preserve">Polat Gürgen</w:t>
            </w:r>
          </w:p>
          <w:p>
            <w:pPr/>
            <w:r>
              <w:rPr/>
              <w:t xml:space="preserve">Alt Başlık: </w:t>
            </w:r>
            <w:r>
              <w:rPr>
                <w:b w:val="1"/>
                <w:bCs w:val="1"/>
              </w:rPr>
              <w:t xml:space="preserve">Formüller Aşka Geldi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9786258039139</w:t>
            </w:r>
          </w:p>
          <w:p>
            <w:pPr/>
            <w:r>
              <w:rPr/>
              <w:t xml:space="preserve">Etiket Fiyatı: </w:t>
            </w:r>
            <w:r>
              <w:rPr>
                <w:b w:val="1"/>
                <w:bCs w:val="1"/>
              </w:rPr>
              <w:t xml:space="preserve">193,00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fizikçinin duygusal yanının şiirlerle hayat buluşu. Peki ama nasıl? Formüller, ispatlar, teoremler ve binlerce fizik sorusu içinde duygular nasıl dile geldi de şiir oldu? Hadi al bu kitabı kendine benden bir kahve söyle hafif bir müzik aç ve hissederek oku. Bir fizikçinin yaşadığı duygu evrenin de aşk, ayrılık ve hüzün nasıl dile gelmiş bir de sen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https://www.tilkikitap.com/kitaplar/kitap-baski-polat-gurgen-duygusal-fizik-2323.html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2026-02-26T18:16:17+03:00</dcterms:created>
  <dcterms:modified xsi:type="dcterms:W3CDTF">2026-02-26T18:16:17+03:00</dcterms:modified>
</cp:coreProperties>
</file>

<file path=docProps/custom.xml><?xml version="1.0" encoding="utf-8"?>
<Properties xmlns="http://schemas.openxmlformats.org/officeDocument/2006/custom-properties" xmlns:vt="http://schemas.openxmlformats.org/officeDocument/2006/docPropsVTypes"/>
</file>