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Kendine Bakan Aşk</w:t>
            </w:r>
          </w:p>
          <w:p>
            <w:pPr/>
            <w:r>
              <w:rPr/>
              <w:t xml:space="preserve">Yazar Adı: </w:t>
            </w:r>
            <w:r>
              <w:rPr>
                <w:b w:val="1"/>
                <w:bCs w:val="1"/>
              </w:rPr>
              <w:t xml:space="preserve">Cansın İskender Ünalmış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85</w:t>
            </w:r>
          </w:p>
          <w:p>
            <w:pPr/>
            <w:r>
              <w:rPr/>
              <w:t xml:space="preserve">Kitap Boyutları: </w:t>
            </w:r>
            <w:r>
              <w:rPr>
                <w:b w:val="1"/>
                <w:bCs w:val="1"/>
              </w:rPr>
              <w:t xml:space="preserve">135 X 195 mm</w:t>
            </w:r>
          </w:p>
          <w:p>
            <w:pPr/>
            <w:r>
              <w:rPr/>
              <w:t xml:space="preserve">ISBN No: </w:t>
            </w:r>
            <w:r>
              <w:rPr>
                <w:b w:val="1"/>
                <w:bCs w:val="1"/>
              </w:rPr>
              <w:t xml:space="preserve">9786255779205</w:t>
            </w:r>
          </w:p>
          <w:p>
            <w:pPr/>
            <w:r>
              <w:rPr/>
              <w:t xml:space="preserve">Etiket Fiyatı: </w:t>
            </w:r>
            <w:r>
              <w:rPr>
                <w:b w:val="1"/>
                <w:bCs w:val="1"/>
              </w:rPr>
              <w:t xml:space="preserve">240,00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Bekir Sarı</w:t>
            </w:r>
          </w:p>
          <w:p>
            <w:pPr/>
            <w:r>
              <w:rPr/>
              <w:t xml:space="preserve">Mizanpajcı: </w:t>
            </w:r>
            <w:r>
              <w:rPr>
                <w:b w:val="1"/>
                <w:bCs w:val="1"/>
              </w:rPr>
              <w:t xml:space="preserve">Yusuf Efe Civlez</w:t>
            </w:r>
          </w:p>
          <w:p>
            <w:pPr/>
            <w:r>
              <w:rPr/>
              <w:t xml:space="preserve">Kapak Grafikeri: </w:t>
            </w:r>
            <w:r>
              <w:rPr>
                <w:b w:val="1"/>
                <w:bCs w:val="1"/>
              </w:rPr>
              <w:t xml:space="preserve">Nuri Çam</w:t>
            </w:r>
          </w:p>
        </w:tc>
      </w:tr>
      <w:tr>
        <w:trPr/>
        <w:tc>
          <w:tcPr>
            <w:tcW w:w="9000" w:type="dxa"/>
            <w:vAlign w:val="top"/>
            <w:gridSpan w:val="2"/>
            <w:noWrap/>
          </w:tcPr>
          <w:p>
            <w:pPr/>
            <w:r>
              <w:rPr>
                <w:b w:val="1"/>
                <w:bCs w:val="1"/>
              </w:rPr>
              <w:t xml:space="preserve">Kitap Tanıtım Yazısı : (Arka Kapak)</w:t>
            </w:r>
          </w:p>
          <w:p/>
          <w:p>
            <w:pPr/>
            <w:r>
              <w:rPr/>
              <w:t xml:space="preserve">Bazı ilişkiler sevgiyle değil, korkuyla kurulur. Bazı bağlar yakınlıkla değil, eksiklikle beslenir.</w:t>
            </w:r>
          </w:p>
          <w:p>
            <w:pPr/>
            <w:r>
              <w:rPr/>
              <w:t xml:space="preserve">Bu kitap, narsisizmi bir etiket olarak değil; bir ilişki dili, bir hayatta kalma stratejisi olarak ele alıyor. Aldatmanın, uzaklaşmanın, sessizliğin ve yüzleşememenin ardındaki psikodinamikleri, terapi odasından taşan hikâyelerle anlatıyor. Burada kahramanlar yok. Suçlular da. Yalnızca yüzleşemediği yerlerde takılı kalan insanlar var. Eğer bir ilişkide kendini küçültmüş, susarak kalmış ya da incitirken ayakta kaldığını fark etmişsen…</w:t>
            </w:r>
          </w:p>
          <w:p>
            <w:pPr/>
            <w:r>
              <w:rPr/>
              <w:t xml:space="preserve">Bu kitap, senin için yazıldı.</w:t>
            </w:r>
          </w:p>
          <w:p>
            <w:pPr/>
            <w:r>
              <w:rPr/>
              <w:t xml:space="preserve">Çünkü bazı hikâyeler sonlanmak için değil, aynaya dönüşmek için anlatılır.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https://www.tilkikitap.com/kitaplar/cansin-iskender-unalmis-kendine-bakan-ask-5850.html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2026-07-30T22:57:18+03:00</dcterms:created>
  <dcterms:modified xsi:type="dcterms:W3CDTF">2026-07-30T22:57:18+03:00</dcterms:modified>
</cp:coreProperties>
</file>

<file path=docProps/custom.xml><?xml version="1.0" encoding="utf-8"?>
<Properties xmlns="http://schemas.openxmlformats.org/officeDocument/2006/custom-properties" xmlns:vt="http://schemas.openxmlformats.org/officeDocument/2006/docPropsVTypes"/>
</file>