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587933247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Gamsız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Eren Yılmazer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Yayın Sekretaryası: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Zamanı Gelince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Her kelimenin bir hikâyesi vardır aslında.</w:t>
            </w:r>
          </w:p>
          <w:p>
            <w:pPr/>
            <w:r>
              <w:rPr/>
              <w:t xml:space="preserve">Önceden yazılmıştır belki;</w:t>
            </w:r>
          </w:p>
          <w:p>
            <w:pPr/>
            <w:r>
              <w:rPr/>
              <w:t xml:space="preserve">Bir mısrada,</w:t>
            </w:r>
          </w:p>
          <w:p>
            <w:pPr/>
            <w:r>
              <w:rPr/>
              <w:t xml:space="preserve">Bir zamanda,</w:t>
            </w:r>
          </w:p>
          <w:p>
            <w:pPr/>
            <w:r>
              <w:rPr/>
              <w:t xml:space="preserve">Bir bakışta.</w:t>
            </w:r>
          </w:p>
          <w:p>
            <w:pPr/>
            <w:r>
              <w:rPr/>
              <w:t xml:space="preserve">Ya da sızan bir gözyaşında.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Sonra duygular</w:t>
            </w:r>
          </w:p>
          <w:p>
            <w:pPr/>
            <w:r>
              <w:rPr/>
              <w:t xml:space="preserve">Üst üste gelir</w:t>
            </w:r>
          </w:p>
          <w:p>
            <w:pPr/>
            <w:r>
              <w:rPr/>
              <w:t xml:space="preserve">Ve taşar, şiir olur.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https://www.tilkikitap.com/kitaplar/eren-yilmazer-gamsiz-5716.html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2026-07-13T02:10:14+03:00</dcterms:created>
  <dcterms:modified xsi:type="dcterms:W3CDTF">2026-07-13T02:10:14+03:00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