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Leyli Meccani</w:t>
            </w:r>
          </w:p>
          <w:p>
            <w:pPr/>
            <w:r>
              <w:rPr/>
              <w:t xml:space="preserve">Yazar Adı: </w:t>
            </w:r>
            <w:r>
              <w:rPr>
                <w:b w:val="1"/>
                <w:bCs w:val="1"/>
              </w:rPr>
              <w:t xml:space="preserve">Tahir Aytaç Yalman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9786257942003</w:t>
            </w:r>
          </w:p>
          <w:p>
            <w:pPr/>
            <w:r>
              <w:rPr/>
              <w:t xml:space="preserve">Etiket Fiyatı: </w:t>
            </w:r>
            <w:r>
              <w:rPr>
                <w:b w:val="1"/>
                <w:bCs w:val="1"/>
              </w:rPr>
              <w:t xml:space="preserve">265,00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Bu kısa anı öyküde; yatılı bir okul hayatının çocuklar veebeveynleri üzerinde yarattığı zorlukları anlatmaya çalıştım. Aslındahikayemize konu olan okul hayatı 1947 yılında özel bir okuldayaşanmıştır.Bilindiği üzere bu günde yatılı bir okul hayatının bundan farklıolmadığını düşünüyorum. Böyle bir hayatın kişisel ve toplumsalhayatta yarattığı travmaları gidermenin bilimsel olarak incelenmesinive sorunun çözümlenmesini temenni ederim.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https://www.tilkikitap.com/kitaplar/kitap-baski-tahir-aytac-yalman-leyli-meccani-912.html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2026-06-15T06:05:32+03:00</dcterms:created>
  <dcterms:modified xsi:type="dcterms:W3CDTF">2026-06-15T06:05:32+03:00</dcterms:modified>
</cp:coreProperties>
</file>

<file path=docProps/custom.xml><?xml version="1.0" encoding="utf-8"?>
<Properties xmlns="http://schemas.openxmlformats.org/officeDocument/2006/custom-properties" xmlns:vt="http://schemas.openxmlformats.org/officeDocument/2006/docPropsVTypes"/>
</file>