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Leyli Meccani</w:t>
            </w:r>
          </w:p>
          <w:p>
            <w:pPr/>
            <w:r>
              <w:rPr/>
              <w:t xml:space="preserve">Yazar Adı: </w:t>
            </w:r>
            <w:r>
              <w:rPr>
                <w:b w:val="1"/>
                <w:bCs w:val="1"/>
              </w:rPr>
              <w:t xml:space="preserve">Tahir Aytaç Yalman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9786257942003</w:t>
            </w:r>
          </w:p>
          <w:p>
            <w:pPr/>
            <w:r>
              <w:rPr/>
              <w:t xml:space="preserve">Etiket Fiyatı: </w:t>
            </w:r>
            <w:r>
              <w:rPr>
                <w:b w:val="1"/>
                <w:bCs w:val="1"/>
              </w:rPr>
              <w:t xml:space="preserve">265,00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Bu kısa anı öyküde; yatılı bir okul hayatının çocuklar veebeveynleri üzerinde yarattığı zorlukları anlatmaya çalıştım. Aslındahikayemize konu olan okul hayatı 1947 yılında özel bir okuldayaşanmıştır.Bilindiği üzere bu günde yatılı bir okul hayatının bundan farklıolmadığını düşünüyorum. Böyle bir hayatın kişisel ve toplumsalhayatta yarattığı travmaları gidermenin bilimsel olarak incelenmesinive sorunun çözümlenmesini temenni ederim.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https://www.tilkikitap.com/kitaplar/kitap-baski-tahir-aytac-yalman-leyli-meccani-912.html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2026-07-30T23:59:11+03:00</dcterms:created>
  <dcterms:modified xsi:type="dcterms:W3CDTF">2026-07-30T23:59:11+03:00</dcterms:modified>
</cp:coreProperties>
</file>

<file path=docProps/custom.xml><?xml version="1.0" encoding="utf-8"?>
<Properties xmlns="http://schemas.openxmlformats.org/officeDocument/2006/custom-properties" xmlns:vt="http://schemas.openxmlformats.org/officeDocument/2006/docPropsVTypes"/>
</file>